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ea2b7e0b8b4aabfc7d05120e935b2dcd5c948"/>
    <w:p>
      <w:pPr>
        <w:pStyle w:val="Heading3"/>
      </w:pPr>
      <w:r>
        <w:t xml:space="preserve">Объекты самовольного строительства в районе Марфино будут демонтированы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соответствии с решением Окружной комиссии по пресечению самовольного строительства префектуры СВАО в районе Марфино будут демонтированы металлические гаражные боксы по адресам:</w:t>
      </w:r>
    </w:p>
    <w:p>
      <w:pPr>
        <w:pStyle w:val="BodyText"/>
      </w:pPr>
      <w:r>
        <w:t xml:space="preserve">ул. Ботаническая, 33/8</w:t>
      </w:r>
    </w:p>
    <w:p>
      <w:pPr>
        <w:pStyle w:val="BodyText"/>
      </w:pPr>
      <w:r>
        <w:t xml:space="preserve">ул. Ботаническая,33/5</w:t>
      </w:r>
    </w:p>
    <w:p>
      <w:pPr>
        <w:pStyle w:val="BodyText"/>
      </w:pPr>
      <w:r>
        <w:t xml:space="preserve">ул. Ботаническая,33/6</w:t>
      </w:r>
    </w:p>
    <w:p>
      <w:pPr>
        <w:pStyle w:val="BodyText"/>
      </w:pPr>
      <w:r>
        <w:t xml:space="preserve">ул. Комдива Орлова вл.1</w:t>
      </w:r>
    </w:p>
    <w:p>
      <w:pPr>
        <w:pStyle w:val="BodyText"/>
      </w:pPr>
      <w:r>
        <w:t xml:space="preserve">ул. Ботаническая, 10А</w:t>
      </w:r>
    </w:p>
    <w:p>
      <w:pPr>
        <w:pStyle w:val="BodyText"/>
      </w:pPr>
      <w:r>
        <w:t xml:space="preserve">Причиной сноса является отсутствие оформленных земельно-правовых отношений между владельцами гаражных боксов и собственниками земли.</w:t>
      </w:r>
    </w:p>
    <w:p>
      <w:pPr>
        <w:pStyle w:val="BodyText"/>
      </w:pPr>
      <w:r>
        <w:t xml:space="preserve">Управа района Марфино предлагает владельцам боксов самостоятельно демонтировать гаражные боксы, или освободить их от личных вещей и вывезти до 21 июня 2016 года. В противном случае уже на следующий день боксы будут ликвидированы силами управы.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http://marfino.mos.ru/presscenter/news/detail/3177559.html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177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177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2025-08-05T21:29:48Z</dcterms:created>
  <dcterms:modified xsi:type="dcterms:W3CDTF">2025-08-05T21:29:48Z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