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2dc6dd49e1c7d8a2843db61955b0fa973f1a6"/>
    <w:p>
      <w:pPr>
        <w:pStyle w:val="Heading3"/>
      </w:pPr>
      <w:r>
        <w:t xml:space="preserve">Всемирный день без табака ежегодно отмечается 31 мая по инициативе Всемирной организации здравоохранения</w:t>
      </w:r>
    </w:p>
    <w:p>
      <w:pPr>
        <w:pStyle w:val="FirstParagraph"/>
      </w:pPr>
      <w:r>
        <w:t xml:space="preserve">17.06.2016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По оценке ВОЗ курильщики на планете составляют треть всех жителей старше 15 лет. Этот показатель постоянно растет благодаря подрастающим поколениям, поэтому разработка и внедрение методов профилактики курения требует в помощь медицине привлечения работающих в социальных сферах воспитателей, педагогов и, конечно же, психологов.</w:t>
      </w:r>
    </w:p>
    <w:p>
      <w:pPr>
        <w:pStyle w:val="BodyText"/>
      </w:pPr>
      <w:r>
        <w:t xml:space="preserve">Наибольший вред курение наносит сердечно-сосудистой системе, дыхательной системе и, наконец, является фактором, провоцирующим появления раковых опухолей.</w:t>
      </w:r>
    </w:p>
    <w:p>
      <w:pPr>
        <w:pStyle w:val="BodyText"/>
      </w:pPr>
      <w:r>
        <w:t xml:space="preserve">Около 30% смертей от раковых заболеваний напрямую связаны с курением. Курение является основной причиной многих видов раковых заболеваний: 1. Рак легких, трахеи и бронхов (85%). 2. Рак гортани (84%). 3. Рак ротовой полости, включая губы и язык (92%). 4. Рак пищевода (78%). 5. Рак поджелудочной железы (29%). 6. Рак мочевого пузыря (47%). 7. Рак почек (48%).</w:t>
      </w:r>
    </w:p>
    <w:p>
      <w:pPr>
        <w:pStyle w:val="BodyText"/>
      </w:pPr>
      <w:r>
        <w:t xml:space="preserve">Курение, несомненно, оказывает свое пагубное влияние на все системы организма, но описание всех воздействий курения на организм курильщика вылилось бы в отдельный медицинский справочник.</w:t>
      </w:r>
    </w:p>
    <w:p>
      <w:pPr>
        <w:pStyle w:val="BodyText"/>
      </w:pPr>
      <w:r>
        <w:t xml:space="preserve">Во многих странах у курящих людей прав меньше, чем у некурящих. Работоспособность у некурящих людей выше: они быстрее решают поставленные задачи. Некурящий человек не тратит времени на «перекуры», реже болеет. И дома, и в общественных местах некурящий человек часто вынужден находиться рядом с курильщиком и вдыхать табачный дым. Курение в присутствии некурящих – это не только элементарная невоспитанность, но и покушение на чужое здоровье. В этой ситуации некурящий человек получает даже большую дозу вредных веществ, чем сам курильщик.</w:t>
      </w:r>
    </w:p>
    <w:p>
      <w:pPr>
        <w:pStyle w:val="BodyText"/>
      </w:pPr>
      <w:r>
        <w:t xml:space="preserve">После того, как человек бросает курить уже через месяц значительно очистится дыхание и перестанет беспокоить хронический кашель. Высыпаться станете легче. Повысится работоспособность. Общий тонус значительно возрастет. Через 3-6 месяцев легкие освободятся от вредных продуктов горения табака (смолы, табачная пыль и т.д.).</w:t>
      </w:r>
    </w:p>
    <w:p>
      <w:pPr>
        <w:pStyle w:val="BodyText"/>
      </w:pPr>
      <w:r>
        <w:t xml:space="preserve">Через 1 год на 50% снизится риск развития коронарной болезни.</w:t>
      </w:r>
    </w:p>
    <w:p>
      <w:pPr>
        <w:pStyle w:val="BodyText"/>
      </w:pPr>
      <w:r>
        <w:t xml:space="preserve">Через 5 лет значительно снизится вероятность заболеть раком легких.</w:t>
      </w:r>
    </w:p>
    <w:p>
      <w:pPr>
        <w:pStyle w:val="BodyText"/>
      </w:pPr>
      <w:r>
        <w:t xml:space="preserve">Необходимы активные и постоянные действия на разных уровнях по всем основным направлениям профилактики курения:</w:t>
      </w:r>
    </w:p>
    <w:p>
      <w:pPr>
        <w:pStyle w:val="BodyText"/>
      </w:pPr>
      <w:r>
        <w:t xml:space="preserve">•профилактика курения, начиная с детского возраста;</w:t>
      </w:r>
    </w:p>
    <w:p>
      <w:pPr>
        <w:pStyle w:val="BodyText"/>
      </w:pPr>
      <w:r>
        <w:t xml:space="preserve">•проведение широких мероприятий пропаганды против курения с привлечением СМИ;</w:t>
      </w:r>
    </w:p>
    <w:p>
      <w:pPr>
        <w:pStyle w:val="BodyText"/>
      </w:pPr>
      <w:r>
        <w:t xml:space="preserve">•разработка программ поощрения некурящих для воздержания их от начала курения;</w:t>
      </w:r>
    </w:p>
    <w:p>
      <w:pPr>
        <w:pStyle w:val="BodyText"/>
      </w:pPr>
      <w:r>
        <w:t xml:space="preserve">•запрет свободного курения в общественных местах для снижения пассивного курения некурящих;</w:t>
      </w:r>
    </w:p>
    <w:p>
      <w:pPr>
        <w:pStyle w:val="BodyText"/>
      </w:pPr>
      <w:r>
        <w:t xml:space="preserve">•психологическая поддержка и помощь всем, кто решил для себя бросить курить, чтобы они вновь не закурили.</w:t>
      </w:r>
    </w:p>
    <w:p>
      <w:pPr>
        <w:pStyle w:val="BodyText"/>
      </w:pPr>
      <w:r>
        <w:t xml:space="preserve">В школах необходимо организовывать специальные уроки о вреде курения, из которых подростки должны понять, что начать курить легко, а вот бросить очень трудно. Нужно настойчиво объяснять, что, начав курить, становишься зависимым от сигарет и медленно, но уверенно приносишь вред своему организму. Учащиеся должны уяснить для себя, что некурящие лучше выглядят, дольше живут, намного активнее и более успешны, чем курильщики. Задача педагогов – помочь сделать выбор в пользу отказа от курения.</w:t>
      </w:r>
    </w:p>
    <w:p>
      <w:pPr>
        <w:pStyle w:val="BodyText"/>
      </w:pPr>
      <w:r>
        <w:t xml:space="preserve">Еще один аспект успешной борьбы с масштабным курением — профилактика курения на рабочих местах. Для этого работодатель обязан запретить соответствующим приказом дымить на рабочих местах. Жалобы некурящих на курение в местах общего пользования должны удовлетворяться в пользу первых.</w:t>
      </w:r>
    </w:p>
    <w:p>
      <w:pPr>
        <w:pStyle w:val="BodyText"/>
      </w:pPr>
      <w:r>
        <w:t xml:space="preserve">Научно доказано, что самый эффективный способ профилактики зависимости от табака являются занятия каким-либо видом спорта. Физические нагрузки стимулируют выработку «гормонов удовольствия» и решают проблемы, с которыми раньше «боролась» сигарета, – это снятие состояния стресса, снижение веса, повышение самооценки.</w:t>
      </w:r>
    </w:p>
    <w:p>
      <w:pPr>
        <w:pStyle w:val="BodyText"/>
      </w:pPr>
      <w:r>
        <w:t xml:space="preserve">Пусть не пагубная зависимость, а спорт и активный образ жизни станет выбором всех – от мала до велика.</w:t>
      </w:r>
    </w:p>
    <w:p>
      <w:pPr>
        <w:pStyle w:val="BodyText"/>
      </w:pPr>
      <w:r>
        <w:t xml:space="preserve">Территориальный отдел Управления Роспотребнадзора по г.Москве в Северо-Восточном административном округе города Москва призывают жителей округа стать активными участниками мероприятий, посвященных Всемирному дню без табака, а курящую часть населения – навсегда отказаться от сигарет.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http://marfino.mos.ru/presscenter/news/detail/3175374.html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1753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1753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2024-06-15T22:13:06Z</dcterms:created>
  <dcterms:modified xsi:type="dcterms:W3CDTF">2024-06-15T22:13:06Z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