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135176d6f2b19ca1eed1b944bba542f76e809"/>
    <w:p>
      <w:pPr>
        <w:pStyle w:val="Heading3"/>
      </w:pPr>
      <w:r>
        <w:t xml:space="preserve">Вакцинация животных от бешенства будет бесплатной для жителей Марфина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br/>
      </w:r>
      <w:r>
        <w:rPr>
          <w:bCs/>
          <w:b/>
        </w:rPr>
        <w:t xml:space="preserve">Прививки от бешенства жители Москвы могут сделать своим питомцам совершенно бесплатно на специальных передвижных прививочных пунктах и на ветеринарных станциях. С начала года в столице были вакцинированы 13, 8 тысяч животных.</w:t>
      </w:r>
      <w:r>
        <w:br/>
      </w:r>
      <w:r>
        <w:br/>
      </w:r>
      <w:r>
        <w:t xml:space="preserve">Москвичи, проживающие в районе Марфино, могут привить свое животное по адресу: ул. Большая Марфинская, д.4</w:t>
      </w:r>
      <w:r>
        <w:br/>
      </w:r>
      <w:r>
        <w:br/>
      </w:r>
      <w:r>
        <w:t xml:space="preserve">Прививочный пункт будет работать в 2016 году 20-21 февраля и 2-3 апреля с 10.00 до 16.00</w:t>
      </w:r>
      <w:r>
        <w:br/>
      </w:r>
      <w:r>
        <w:br/>
      </w:r>
      <w:r>
        <w:rPr>
          <w:bCs/>
          <w:b/>
        </w:rPr>
        <w:t xml:space="preserve">Вниманию председателей гаражных кооперативов!</w:t>
      </w:r>
      <w:r>
        <w:br/>
      </w:r>
      <w:r>
        <w:t xml:space="preserve">Провести иммунизацию животных, проживающих на их территории, можно на безвозмездной основе по адресам: ул. Кондратюка, д. 7, стр. 2 (Станция по борьбе с болезнями животных СВАО) и Хибинский пр-д, д. 2 (Бабушкинская участковая ветеринарная лечебница).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http://marfino.mos.ru/presscenter/news/detail/2530347.html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530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530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2025-06-19T23:21:45Z</dcterms:created>
  <dcterms:modified xsi:type="dcterms:W3CDTF">2025-06-19T23:21:45Z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