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4d62179b75a5b525c470be8171e422cd4d23a"/>
    <w:p>
      <w:pPr>
        <w:pStyle w:val="Heading3"/>
      </w:pPr>
      <w:r>
        <w:t xml:space="preserve">Роспотребнадзор открыл «горячую линию» по качеству и безопасности детских товаров в преддверии 1 сентября</w:t>
      </w:r>
    </w:p>
    <w:p>
      <w:pPr>
        <w:pStyle w:val="FirstParagraph"/>
      </w:pPr>
      <w:r>
        <w:t xml:space="preserve">26.08.2015</w:t>
      </w:r>
    </w:p>
    <w:p>
      <w:pPr>
        <w:pStyle w:val="BodyText"/>
      </w:pPr>
      <w:r>
        <w:t xml:space="preserve">Роспотребнадзор открыл «горячую линию» по качеству и безопасности детских товаров в преддверии 1 сентября, сообщает пресс-служба ведомства.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 преддверии Дня знаний и нового учебного года 2015-2016 гг. территориальными управлениями Роспотребнадзора совместно с экспертами Ассоциации предприятий индустрии детских товаров с 24 августа по 6 сентября будет организовано тематическое консультирование граждан по вопросам качества и безопасности детских товаров по телефонам «горячих линий» управлений Роспотребнадзора по субъектам РФ, а также в консультационных центрах для потребителей при центрах гигиены и эпидемиологии», - говорится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уточняется, в течение первых двух недель нового учебного года специалисты надзорного ведомства проконсультируют потребителей по вопросам качества и безопасности детской одежды, обуви, игрушек, школьной формы, а также нормативных гигиенических требований к этой категории товаров.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http://marfino.mos.ru/presscenter/news/detail/2097071.html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0970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0970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2025-05-30T05:23:02Z</dcterms:created>
  <dcterms:modified xsi:type="dcterms:W3CDTF">2025-05-30T05:23:02Z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