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33378a489c4b7e6cadf7ac27e439681f2dd64b"/>
    <w:p>
      <w:pPr>
        <w:pStyle w:val="Heading3"/>
      </w:pPr>
      <w:r>
        <w:t xml:space="preserve">На сайте управы района Марфино появились новые разделы</w:t>
      </w:r>
    </w:p>
    <w:p>
      <w:pPr>
        <w:pStyle w:val="FirstParagraph"/>
      </w:pPr>
      <w:r>
        <w:t xml:space="preserve">26.06.2015</w:t>
      </w:r>
    </w:p>
    <w:p>
      <w:pPr>
        <w:pStyle w:val="BodyText"/>
      </w:pPr>
      <w:r>
        <w:t xml:space="preserve">В системе электронных референдумов Правительства Москвы "Активный гражданин" завершился опрос для жителей района Марфино.</w:t>
      </w:r>
    </w:p>
    <w:p>
      <w:pPr>
        <w:pStyle w:val="BodyText"/>
      </w:pPr>
      <w:r>
        <w:t xml:space="preserve">Голосование на тему необходимости добавления новых разделов на сайте управы района Марфино проходило 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Марфино – участники проекта «Активный гражданин» определили новые разделы, которые появятся до конца июня на официальном сайте управы района. Все разделы касаются спортивной и досуговой деятельности в районе. На выбор были представлены следующие рубрики: "Спорт", "Праздничные и торжественные мероприятия", "Кружки и секции района Марфино".</w:t>
      </w:r>
    </w:p>
    <w:p>
      <w:pPr>
        <w:pStyle w:val="BodyText"/>
      </w:pPr>
      <w:r>
        <w:t xml:space="preserve">Более 51% респондентов посчитали нужным добавить все три раздела. Также больший интерес вызвал раздел о кружках и секциях района, он набрал чуть более 23% голосов. 1,5% жителей района посчитали, что новые рубрики не нужны, еще 6% затруднились с выбором.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данный момент на сайте управы уже полноценно функционируют два раздела:</w:t>
      </w:r>
      <w:r>
        <w:t xml:space="preserve"> </w:t>
      </w:r>
      <w:hyperlink r:id="rId20">
        <w:r>
          <w:rPr>
            <w:rStyle w:val="Hyperlink"/>
          </w:rPr>
          <w:t xml:space="preserve">"Спорт"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"Праздничные и торжественные мероприятия"</w:t>
        </w:r>
      </w:hyperlink>
      <w:r>
        <w:t xml:space="preserve">, которые вы можете найти если перейдете в раздел "Направления деятельности" - "Социальная сфера.</w:t>
      </w:r>
    </w:p>
    <w:p>
      <w:pPr>
        <w:pStyle w:val="BodyText"/>
      </w:pPr>
      <w:r>
        <w:t xml:space="preserve">В первом разделе жители Марфино смогут найти анонсы соревнований, проходящих как в районе, так и в округе, функциональное назначение спортплощадок района, план мероприятий на ближайший месяц, а также отчеты о прошедших соревнованиях.</w:t>
      </w:r>
    </w:p>
    <w:p>
      <w:pPr>
        <w:pStyle w:val="BodyText"/>
      </w:pPr>
      <w:r>
        <w:t xml:space="preserve">В разделе о досуге марфинцы смогут узнать адреса всех досуговых учреждений района, узнать план их работы на месяц, получить актуальную информацию о предстоящих культурных и досуговых мероприятиях не только в районе и в округе, но и в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http://marfino.mos.ru/presscenter/news/detail/1964702.html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Марфино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fino.mos.ru" TargetMode="External" /><Relationship Type="http://schemas.openxmlformats.org/officeDocument/2006/relationships/hyperlink" Id="rId21" Target="http://marfino.mos.ru/directions-of-activity/social-sphere/celebratory-and-festive-event/leisure-facilities-of-the-district.php" TargetMode="External" /><Relationship Type="http://schemas.openxmlformats.org/officeDocument/2006/relationships/hyperlink" Id="rId20" Target="http://marfino.mos.ru/directions-of-activity/social-sphere/sports/sports.php" TargetMode="External" /><Relationship Type="http://schemas.openxmlformats.org/officeDocument/2006/relationships/hyperlink" Id="rId22" Target="http://marfino.mos.ru/presscenter/news/detail/1964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fino.mos.ru" TargetMode="External" /><Relationship Type="http://schemas.openxmlformats.org/officeDocument/2006/relationships/hyperlink" Id="rId21" Target="http://marfino.mos.ru/directions-of-activity/social-sphere/celebratory-and-festive-event/leisure-facilities-of-the-district.php" TargetMode="External" /><Relationship Type="http://schemas.openxmlformats.org/officeDocument/2006/relationships/hyperlink" Id="rId20" Target="http://marfino.mos.ru/directions-of-activity/social-sphere/sports/sports.php" TargetMode="External" /><Relationship Type="http://schemas.openxmlformats.org/officeDocument/2006/relationships/hyperlink" Id="rId22" Target="http://marfino.mos.ru/presscenter/news/detail/1964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2025-06-24T22:42:19Z</dcterms:created>
  <dcterms:modified xsi:type="dcterms:W3CDTF">2025-06-24T22:42:19Z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