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33ed0356ce6632f8e14e0ba7de409349e7280f"/>
    <w:p>
      <w:pPr>
        <w:pStyle w:val="Heading3"/>
      </w:pPr>
      <w:r>
        <w:t xml:space="preserve">Собянин пригласил юных москвичей в новую экологическую школу в Кусково</w:t>
      </w:r>
    </w:p>
    <w:p>
      <w:pPr>
        <w:pStyle w:val="FirstParagraph"/>
      </w:pPr>
      <w:r>
        <w:t xml:space="preserve">05.06.2015</w:t>
      </w:r>
    </w:p>
    <w:p>
      <w:pPr>
        <w:pStyle w:val="BodyText"/>
      </w:pPr>
      <w:hyperlink r:id="rId20">
        <w:r>
          <w:rPr>
            <w:rStyle w:val="Hyperlink"/>
          </w:rPr>
          <w:t xml:space="preserve">Мэр столицы Сергей Собянин</w:t>
        </w:r>
      </w:hyperlink>
      <w:r>
        <w:t xml:space="preserve"> провел осмотр нового эколого-просветительского центра (экошколы) «Кусково», открытой на востоке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«Москва — один из самых зелёных и мегаполисов мира. Почти половина территории — это особо охраняемые территории, парки, скверы. Эти тысячи гектаров зелёных территорий требуют особого ухода, создания надлежащей инфраструктуры для отдыха горожан, поддержания в надлежащем санитарном состоянии, посадки новых деревьев и кустарников. И конечно, требуется просвещение, особенно подрастающего поколения», — заявил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Создаваемые на охраняемых природных территориях небольшие экологические центры в будущем будут вносить весомый вклад в экологическое образование столичных школьников. Целевая аудитория нового центра - 5-9-классники, а также все любители природы. Помимо знакомства с природой России и занятий в разнообразных кружках, летом дети получают еще одну городскую площадку для отдыха и досуга.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Москве создано уже семь таких центров, где дети могут получить навыки, знания об экологии, о природе города. И это, конечно, залог того, что эти дети в последующем станут активистами „зелёного“ движения, будут помогать в озеленении города, в поддержании его экологического состояния», — отметил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Москве на базе особо охраняемых природных территорий открыто шесть подобных экошкол: «Воробьёвы горы», «Царская пасека», «Конный двор», «Битцевский лес», «Скворечник» и «Кузьминки-Люблино». Теперь к ним присоединилась экошкола в Кусково.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находится в ранее неиспользуемом административном здании постройки 20-х годов XX века площадью 1,4 тысячи квадратных метров. После проведенного капитального ремонта здания, в школе появилась лаборатория, два учебных класса, два экспозиционных зала, пищевой блок с обеденным залом на 24 места, конференц-зал и кинозал-трансформер на 30-50 посетителей. Помимо этого, была благоустроена прилегающая территория. Появились тротуары, газоны и малые архитектурные формы.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эколого-просветительского центра закуплено новейшее мультимедийное оборудование для интерактивных экспозиций. В их числе «Мир, созданный природой», где можно самостоятельно выбрать маршрут и совершить виртуальное путешествие по заповедным уголкам России; мультимедийные игровые модули — игра «Город будущего» и викторина «Сделай выбор!»; интерактивный информационный стенд, посвящённый особо охраняемым природным территориям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Регулярная работа кружков начнётся осенью 2015 года. А в летний период планируется развернуть работу на прилегающих к центру территориях, в том числе организовать экскурсии по лесопарку, аптекарскому огороду и экотропе. Начиная с 25 апреля этого года в эколого-просветительском центре «Кусково» уже побывали свыше 300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http://marfino.mos.ru/presscenter/news/detail/1917605.html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Марфино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917605.html" TargetMode="External" /><Relationship Type="http://schemas.openxmlformats.org/officeDocument/2006/relationships/hyperlink" Id="rId20" Target="http://www.mos.ru/authority/mayo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fino.mos.ru" TargetMode="External" /><Relationship Type="http://schemas.openxmlformats.org/officeDocument/2006/relationships/hyperlink" Id="rId21" Target="http://marfino.mos.ru/presscenter/news/detail/1917605.html" TargetMode="External" /><Relationship Type="http://schemas.openxmlformats.org/officeDocument/2006/relationships/hyperlink" Id="rId20" Target="http://www.mos.ru/authority/mayo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2023-09-06T12:03:07Z</dcterms:created>
  <dcterms:modified xsi:type="dcterms:W3CDTF">2023-09-06T12:03:07Z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