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1a527cc85820c994e57c0328d91f0e3c24fd1"/>
    <w:p>
      <w:pPr>
        <w:pStyle w:val="Heading3"/>
      </w:pPr>
      <w:r>
        <w:t xml:space="preserve">Собянин заявил, что в этом году будет отремонтировано 5 роддомов на 650 коек</w:t>
      </w:r>
    </w:p>
    <w:p>
      <w:pPr>
        <w:pStyle w:val="FirstParagraph"/>
      </w:pPr>
      <w:r>
        <w:t xml:space="preserve">24.04.2015</w:t>
      </w:r>
    </w:p>
    <w:p>
      <w:pPr>
        <w:pStyle w:val="BodyText"/>
      </w:pPr>
      <w:r>
        <w:t xml:space="preserve">24 апреля 2015 г. Мэр Москвы </w:t>
      </w:r>
      <w:hyperlink r:id="rId20">
        <w:r>
          <w:rPr>
            <w:rStyle w:val="Hyperlink"/>
          </w:rPr>
          <w:t xml:space="preserve">Сергей Собянин</w:t>
        </w:r>
      </w:hyperlink>
      <w:r>
        <w:t xml:space="preserve"> посетил родильный дом в городской клинической больнице N36, который открылся после капитального ремонта родильный дом расположен на Фортунатовской улице.</w:t>
      </w:r>
    </w:p>
    <w:p>
      <w:pPr>
        <w:pStyle w:val="BodyText"/>
      </w:pPr>
      <w:r>
        <w:t xml:space="preserve">Это второй из пяти родильных дом, которые откроются в Москве после капитального ремонта и реконструкции. - По сути, это новое, современное лечебное заведение, оснащенное всем необходимым. Здесь значительно улучшилась комфортность пребывания пациентов и внедрены самые современные технологии, - рассказал Сергей Собянин журналистам.</w:t>
      </w:r>
    </w:p>
    <w:p>
      <w:pPr>
        <w:pStyle w:val="BodyText"/>
      </w:pPr>
      <w:r>
        <w:t xml:space="preserve">По словам мэра, благодаря новым технологиям, объем оказания услуг, здесь может быть удвоен.</w:t>
      </w:r>
    </w:p>
    <w:p>
      <w:pPr>
        <w:pStyle w:val="BodyText"/>
      </w:pPr>
      <w:r>
        <w:t xml:space="preserve">Два с половиной года назад это был типичный роддом с многоместными палатами на 4-6 человек</w:t>
      </w:r>
    </w:p>
    <w:p>
      <w:pPr>
        <w:pStyle w:val="BodyText"/>
      </w:pPr>
      <w:r>
        <w:t xml:space="preserve">Главный врач больницы Александр Митичкин рассказал, что после реконструкции в дородовом отделении обустроены 1-2 местные комнаты, в послеродовом - только одноместные палаты, в которых предусмотрено пребывание матери с ребенком.</w:t>
      </w:r>
    </w:p>
    <w:p>
      <w:pPr>
        <w:pStyle w:val="BodyText"/>
      </w:pPr>
      <w:r>
        <w:t xml:space="preserve">Сергей Собянин заметил, что в больнице раньше обслуживались, в основном, граждане соседних республик - мигранты. - Действительно, был налажен родовой туризм, к воротам привозили рожениц, и они буквально в приемном отделении рожали, - подтвердил А. Митичкин.</w:t>
      </w:r>
    </w:p>
    <w:p>
      <w:pPr>
        <w:pStyle w:val="BodyText"/>
      </w:pPr>
      <w:r>
        <w:t xml:space="preserve">Так же Сергей Собянин отметил, что по материальной базе, по оснащению это был один из худших роддомов Москвы.</w:t>
      </w:r>
    </w:p>
    <w:p>
      <w:pPr>
        <w:pStyle w:val="BodyText"/>
      </w:pPr>
      <w:r>
        <w:t xml:space="preserve">После реконструкции все изменилось в лучшую сторону. В рамках реализации программы "Столичное здравоохранение" в роддоме была проведена комплексная перепланировка помещений, замена система вентиляции и кондиционирования, проведены ремонт и замена внутренних и наружных инженерных сетей. В роддоме оборудованы 8 индивидуальных родильных залов, 4 операционные Установлено новейшее оборудование, такое как инкубаторы для выхаживания и интенсивной терапии новорожденных, аппарат искусственной вентиляции легких, оборудование для поддержки самостоятельного дыхания детей, транспортный инкубатор. В новом роддоме будут внедрены современные перинатальные технологии. Здесь появится возможность родов в присутствие мужа. Выписку из роддома планируется осуществлять в более ранние сроки - на 3-4 день после обычных родов, на 5-6 - после кесарева сечения. На капитальный ремонт из бюджета города ушло 701 млн рублей, из них 152 млн - только на оборудование.</w:t>
      </w:r>
    </w:p>
    <w:p>
      <w:pPr>
        <w:pStyle w:val="BodyText"/>
      </w:pPr>
      <w:r>
        <w:t xml:space="preserve">Первых пациенток роддом примет уже в понедельник, 27 апреля.</w:t>
      </w:r>
    </w:p>
    <w:p>
      <w:pPr>
        <w:pStyle w:val="BodyText"/>
      </w:pPr>
      <w:r>
        <w:t xml:space="preserve">Планируется, что ежегодно здесь будут принимать до 4,5 тыс. родов, что почти на 2 тыс. больше, чем до реконструкции.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http://marfino.mos.ru/presscenter/news/detail/1793469.html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793469.html" TargetMode="External" /><Relationship Type="http://schemas.openxmlformats.org/officeDocument/2006/relationships/hyperlink" Id="rId20" Target="http://www.mos.ru/authority/mayo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793469.html" TargetMode="External" /><Relationship Type="http://schemas.openxmlformats.org/officeDocument/2006/relationships/hyperlink" Id="rId20" Target="http://www.mos.ru/authority/mayo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2024-09-06T20:28:32Z</dcterms:created>
  <dcterms:modified xsi:type="dcterms:W3CDTF">2024-09-06T20:28:32Z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