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63e18abc6b621e477c355f0d777bbcc99262e"/>
    <w:p>
      <w:pPr>
        <w:pStyle w:val="Heading3"/>
      </w:pPr>
      <w:r>
        <w:t xml:space="preserve">ГИБДД Северо-Восточного административного округа участвует в проведении выставки «Спортлэнд»</w:t>
      </w:r>
    </w:p>
    <w:p>
      <w:pPr>
        <w:pStyle w:val="FirstParagraph"/>
      </w:pPr>
      <w:r>
        <w:t xml:space="preserve">05.11.2014</w:t>
      </w:r>
    </w:p>
    <w:p>
      <w:pPr>
        <w:pStyle w:val="BodyText"/>
      </w:pPr>
      <w:r>
        <w:rPr>
          <w:bCs/>
          <w:b/>
        </w:rPr>
        <w:t xml:space="preserve">С 3 по 7 ноября на ВДНХ в 57-м павильоне проводится ставшая уже традиционной интерактивная выставка детского досуга и семейного отдыха «Спортлэнд». Основная тематика выставки — спорт, игры, интересный досуг для детей и их родителей.</w:t>
      </w:r>
    </w:p>
    <w:p>
      <w:pPr>
        <w:pStyle w:val="BodyText"/>
      </w:pPr>
      <w:r>
        <w:t xml:space="preserve">Под номером 76 на выставке работает стенд Управления ГИБДД ГУВД Москвы. Как всегда, в его работе принимают участие и инспекторы ОБ ДПС ГИБДД УВД по СВАО — подразделения, на территории которого проводится «Спортлэнд».</w:t>
      </w:r>
    </w:p>
    <w:p>
      <w:pPr>
        <w:pStyle w:val="BodyText"/>
      </w:pPr>
      <w:r>
        <w:t xml:space="preserve">Инспекторы в игровой форме преподносят детям основные правила безопасного поведения на дороге. Кроме того, сотрудники ГИБДД охотно дают подробные консультации и родителям: им рассказывают об особенностях детского поведения на дороге; об опасностях, подстерегающих детей на проезжей части; о необходимости использования специальных детских удерживающих устройств при перевозке детей, и о том, как эти устройства правильно выбирать и эксплуатировать.</w:t>
      </w:r>
    </w:p>
    <w:p>
      <w:pPr>
        <w:pStyle w:val="BodyText"/>
      </w:pPr>
      <w:r>
        <w:t xml:space="preserve">Приехав на «Спортлэнд», не забудьте посетить стенд УГИБДД!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http://marfino.mos.ru/presscenter/news/detail/1386505.html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386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386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2023-06-07T09:11:39Z</dcterms:created>
  <dcterms:modified xsi:type="dcterms:W3CDTF">2023-06-07T09:11:39Z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