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cd9c38062f5f86c31ec8921da71480c505a183"/>
    <w:p>
      <w:pPr>
        <w:pStyle w:val="Heading3"/>
      </w:pPr>
      <w:r>
        <w:t xml:space="preserve">17 мая пройдет Московский весенний велофестиваль</w:t>
      </w:r>
    </w:p>
    <w:p>
      <w:pPr>
        <w:pStyle w:val="FirstParagraph"/>
      </w:pPr>
      <w:r>
        <w:t xml:space="preserve">12.05.2025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Первый в этом году велофестиваль пройдет в ближайшую субботу 17 мая. Городок велофестиваля откроется на Зубовской площади в 13:30.</w:t>
      </w:r>
    </w:p>
    <w:p>
      <w:pPr>
        <w:pStyle w:val="BodyText"/>
      </w:pPr>
      <w:r>
        <w:t xml:space="preserve">Для комфорта всех участников время начала заезда разделили на 3 интервала: 15:00, 16:00 и 17:00. Вход со стороны ул. Большая Пироговская. Сам заезд по традиции пройдет по Садовому кольцу.</w:t>
      </w:r>
    </w:p>
    <w:p>
      <w:pPr>
        <w:pStyle w:val="BodyText"/>
      </w:pPr>
      <w:r>
        <w:t xml:space="preserve">Важные для участников детали:</w:t>
      </w:r>
    </w:p>
    <w:p>
      <w:pPr>
        <w:pStyle w:val="BodyText"/>
      </w:pPr>
      <w:r>
        <w:t xml:space="preserve">- При регистрации вам нужно выбрать время старта заезда.</w:t>
      </w:r>
    </w:p>
    <w:p>
      <w:pPr>
        <w:pStyle w:val="BodyText"/>
      </w:pPr>
      <w:r>
        <w:t xml:space="preserve">- Приезжайте на старт к началу вашего временного отрезка, чтобы всем участникам было комфортно.</w:t>
      </w:r>
    </w:p>
    <w:p>
      <w:pPr>
        <w:pStyle w:val="BodyText"/>
      </w:pPr>
      <w:r>
        <w:t xml:space="preserve">- Для вашей безопасности рекомендуем использовать экипировку: велошлем, перчатки, защиту для локтей и коленей.</w:t>
      </w:r>
    </w:p>
    <w:p>
      <w:pPr>
        <w:pStyle w:val="BodyText"/>
      </w:pPr>
      <w:r>
        <w:t xml:space="preserve">- После регистрации вы получите номер участника, который можно распечатать и прикрепить к костюму или велосипеду.</w:t>
      </w:r>
    </w:p>
    <w:p>
      <w:pPr>
        <w:pStyle w:val="BodyText"/>
      </w:pPr>
      <w:r>
        <w:t xml:space="preserve">Регистрация здесь: </w:t>
      </w:r>
      <w:hyperlink r:id="rId20">
        <w:r>
          <w:rPr>
            <w:rStyle w:val="Hyperlink"/>
          </w:rPr>
          <w:t xml:space="preserve">https://mosvelofest.ru/ya-poedu-17may2025/formv.php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http://marfino.mos.ru/presscenter/news/detail/12959743.html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Марфино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959743.html" TargetMode="External" /><Relationship Type="http://schemas.openxmlformats.org/officeDocument/2006/relationships/hyperlink" Id="rId20" Target="https://mosvelofest.ru/ya-poedu-17may2025/formv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959743.html" TargetMode="External" /><Relationship Type="http://schemas.openxmlformats.org/officeDocument/2006/relationships/hyperlink" Id="rId20" Target="https://mosvelofest.ru/ya-poedu-17may2025/formv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2025-08-05T21:30:07Z</dcterms:created>
  <dcterms:modified xsi:type="dcterms:W3CDTF">2025-08-05T21:30:07Z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