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30df915b51f73706b489519f08fb6ab5019c1"/>
    <w:p>
      <w:pPr>
        <w:pStyle w:val="Heading3"/>
      </w:pPr>
      <w:r>
        <w:t xml:space="preserve">В Марфине пройдет общегородской субботник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rPr>
          <w:iCs/>
          <w:i/>
          <w:bCs/>
          <w:b/>
        </w:rPr>
        <w:t xml:space="preserve">25.04.2025. 26 апреля в 10.00 жителей района приглашают принять участие в общегородском субботнике. Об этом сообщается в телеграм-канале управы.</w:t>
      </w:r>
    </w:p>
    <w:p>
      <w:pPr>
        <w:pStyle w:val="BodyText"/>
      </w:pPr>
      <w:r>
        <w:t xml:space="preserve">«Присоединиться могут все желающие — взрослые и дети, семьи и друзья! Не забудьте взять с собой хорошее настроение, а весь необходимый инвентарь мы предоставим на месте. Давайте сделаем наш район чище и красивее вместе!», – говорится в сообщении.</w:t>
      </w:r>
    </w:p>
    <w:p>
      <w:pPr>
        <w:pStyle w:val="BodyText"/>
      </w:pPr>
      <w:r>
        <w:t xml:space="preserve">Место проведения: Сквер между ул. Станционная и ул. Гостиничная</w:t>
      </w:r>
    </w:p>
    <w:p>
      <w:pPr>
        <w:pStyle w:val="BodyText"/>
      </w:pPr>
      <w:r>
        <w:t xml:space="preserve">Место сбора и выдачи инвентаря: ул. Гостиничная, д. 10А.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http://marfino.mos.ru/presscenter/news/detail/12935605.html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356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356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2025-08-05T21:29:59Z</dcterms:created>
  <dcterms:modified xsi:type="dcterms:W3CDTF">2025-08-05T21:29:59Z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