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73765a23181f9021020d58033fe214f7c0afd"/>
    <w:p>
      <w:pPr>
        <w:pStyle w:val="Heading3"/>
      </w:pPr>
      <w:r>
        <w:t xml:space="preserve">ВДНХ приглашает на бесплатные тематические экскурсии к Дню работника культуры и Всемирному дню театра</w:t>
      </w:r>
    </w:p>
    <w:p>
      <w:pPr>
        <w:pStyle w:val="FirstParagraph"/>
      </w:pPr>
      <w:r>
        <w:t xml:space="preserve">21.03.2025</w:t>
      </w:r>
    </w:p>
    <w:p>
      <w:pPr>
        <w:pStyle w:val="BodyText"/>
      </w:pPr>
      <w:r>
        <w:rPr>
          <w:bCs/>
          <w:b/>
        </w:rPr>
        <w:t xml:space="preserve">25 марта отмечается День работника культуры в России, а 27 марта — Всемирный день театра. В честь этих праздников на ВДНХ пройдут экскурсии в павильоне №1 «Центральный» и Музее славянской письменности «Слово». Все мероприятия бесплатные, по предварительной регистрации.</w:t>
      </w:r>
    </w:p>
    <w:p>
      <w:pPr>
        <w:pStyle w:val="BodyText"/>
      </w:pPr>
      <w:r>
        <w:rPr>
          <w:bCs/>
          <w:b/>
        </w:rPr>
        <w:t xml:space="preserve">25 марта в 17:00</w:t>
      </w:r>
      <w:r>
        <w:t xml:space="preserve"> </w:t>
      </w:r>
      <w:r>
        <w:t xml:space="preserve">в павильоне №1 «Центральный» состоится</w:t>
      </w:r>
      <w:r>
        <w:t xml:space="preserve"> </w:t>
      </w:r>
      <w:hyperlink r:id="rId20">
        <w:r>
          <w:rPr>
            <w:rStyle w:val="Hyperlink"/>
          </w:rPr>
          <w:t xml:space="preserve">тематическая экскурсия «Центральный» — сердце ВДНХ. Сквозь годы и эпохи»</w:t>
        </w:r>
      </w:hyperlink>
      <w:r>
        <w:t xml:space="preserve">. Это здание задумывалось архитекторами, как смысловой центр всего ансамбля Выставки. Богатое убранство интерьеров, масштабные живописные полотна и огромный скульптурный барельеф — все это о величии страны и торжестве советского человека. Какому историческому событию посвящен первый зал павильона? Какие картины и скульптуры украшают его залы сегодня? Почему центральный зал посвящен конституции? Об этом и многом другом расскажет экскурсовод.</w:t>
      </w:r>
    </w:p>
    <w:p>
      <w:pPr>
        <w:pStyle w:val="BodyText"/>
      </w:pPr>
      <w:r>
        <w:rPr>
          <w:bCs/>
          <w:b/>
        </w:rPr>
        <w:t xml:space="preserve">27 марта в 17:00</w:t>
      </w:r>
      <w:r>
        <w:t xml:space="preserve"> </w:t>
      </w:r>
      <w:r>
        <w:t xml:space="preserve">можно посетить</w:t>
      </w:r>
      <w:r>
        <w:t xml:space="preserve"> </w:t>
      </w:r>
      <w:hyperlink r:id="rId21">
        <w:r>
          <w:rPr>
            <w:rStyle w:val="Hyperlink"/>
          </w:rPr>
          <w:t xml:space="preserve">обзорную по экспозиции Третьяковской галереи</w:t>
        </w:r>
      </w:hyperlink>
      <w:r>
        <w:t xml:space="preserve"> </w:t>
      </w:r>
      <w:r>
        <w:t xml:space="preserve">в павильоне №1 «Центральный». Гости смогут увидеть произведения Александра Дейнеки, Евгения Вучетича, Веры Мухиной, Сергея Лучишкина и других. Некоторые из этих мастеров работали также в качестве сценографов.</w:t>
      </w:r>
    </w:p>
    <w:p>
      <w:pPr>
        <w:pStyle w:val="BodyText"/>
      </w:pPr>
      <w:r>
        <w:rPr>
          <w:bCs/>
          <w:b/>
        </w:rPr>
        <w:t xml:space="preserve">27 марта в 19:00</w:t>
      </w:r>
      <w:r>
        <w:t xml:space="preserve"> </w:t>
      </w:r>
      <w:r>
        <w:t xml:space="preserve">Музей «Слово» приглашает на</w:t>
      </w:r>
      <w:r>
        <w:t xml:space="preserve"> </w:t>
      </w:r>
      <w:hyperlink r:id="rId22">
        <w:r>
          <w:rPr>
            <w:rStyle w:val="Hyperlink"/>
          </w:rPr>
          <w:t xml:space="preserve">тематическую экскурсию «Слово на сцене…»</w:t>
        </w:r>
      </w:hyperlink>
      <w:r>
        <w:t xml:space="preserve"> </w:t>
      </w:r>
      <w:r>
        <w:t xml:space="preserve">к Всемирному дню театра. Искусство слова важно для разных видов деятельности. Немыслима без него и театральная сцена. Экскурсовод расскажет об истории русских театров, судьбах известных драматургов и мастеров сценического слова.</w:t>
      </w:r>
    </w:p>
    <w:p>
      <w:pPr>
        <w:pStyle w:val="BodyText"/>
      </w:pPr>
      <w:r>
        <w:t xml:space="preserve">Проведение экскурсий для гостей ВДНХ соответствует задачам национального проекта «Туризм и гостеприимство».</w:t>
      </w:r>
    </w:p>
    <w:p>
      <w:pPr>
        <w:pStyle w:val="BodyText"/>
      </w:pPr>
      <w:r>
        <w:rPr>
          <w:iCs/>
          <w:i/>
        </w:rPr>
        <w:t xml:space="preserve">При цитировании и использовании фото ссылка на пресс-службу ВДНХ обязательна.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http://marfino.mos.ru/presscenter/news/detail/12870287.html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70287.html" TargetMode="External" /><Relationship Type="http://schemas.openxmlformats.org/officeDocument/2006/relationships/hyperlink" Id="rId21" Target="https://vdnh.ru/events/obzornaya-ekskursiya-po-pavilonu-tsentralnyy-ko-vsemirnomu-dnyu-teatra-/" TargetMode="External" /><Relationship Type="http://schemas.openxmlformats.org/officeDocument/2006/relationships/hyperlink" Id="rId22" Target="https://vdnh.ru/events/tematicheskaya-ekskursiya-k-mezhdunarodnomu-dnyu-teatra-slovo-na-stsene-27-march-2025/" TargetMode="External" /><Relationship Type="http://schemas.openxmlformats.org/officeDocument/2006/relationships/hyperlink" Id="rId20" Target="https://vdnh.ru/events/tematicheskaya-ekskursiya-tsentralnyy-serdtse-vdnkh-skvoz-gody-i-epokh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70287.html" TargetMode="External" /><Relationship Type="http://schemas.openxmlformats.org/officeDocument/2006/relationships/hyperlink" Id="rId21" Target="https://vdnh.ru/events/obzornaya-ekskursiya-po-pavilonu-tsentralnyy-ko-vsemirnomu-dnyu-teatra-/" TargetMode="External" /><Relationship Type="http://schemas.openxmlformats.org/officeDocument/2006/relationships/hyperlink" Id="rId22" Target="https://vdnh.ru/events/tematicheskaya-ekskursiya-k-mezhdunarodnomu-dnyu-teatra-slovo-na-stsene-27-march-2025/" TargetMode="External" /><Relationship Type="http://schemas.openxmlformats.org/officeDocument/2006/relationships/hyperlink" Id="rId20" Target="https://vdnh.ru/events/tematicheskaya-ekskursiya-tsentralnyy-serdtse-vdnkh-skvoz-gody-i-epokh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2025-08-05T21:30:18Z</dcterms:created>
  <dcterms:modified xsi:type="dcterms:W3CDTF">2025-08-05T21:30:18Z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