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8286d998bcd6c9f57109fe41b0b3359a72a80bf"/>
    <w:p>
      <w:pPr>
        <w:pStyle w:val="Heading3"/>
      </w:pPr>
      <w:r>
        <w:t xml:space="preserve">Мастер-класс по созданию праздничных открыток!</w:t>
      </w:r>
    </w:p>
    <w:p>
      <w:pPr>
        <w:pStyle w:val="FirstParagraph"/>
      </w:pPr>
      <w:r>
        <w:t xml:space="preserve">04.03.2025</w:t>
      </w:r>
    </w:p>
    <w:p>
      <w:pPr>
        <w:pStyle w:val="BodyText"/>
      </w:pPr>
      <w:r>
        <w:t xml:space="preserve">В преддверии Дня защитника Отечества Молодежная палата района организовала творческий мастер-класс по изготовлению поздравительных открыток. К мероприятию присоединились муниципальный депутат Екатерина Синицына, общественные советники района и активные жители.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Участники мастер-класса создали своими руками уникальные открытки, вложив в каждую частичку тепла и искренней благодарности. Такие подарки – это не просто поздравления, а знак уважения и признательности к защитникам Отечества.</w:t>
      </w:r>
    </w:p>
    <w:p>
      <w:pPr>
        <w:pStyle w:val="BodyText"/>
      </w:pPr>
      <w:r>
        <w:t xml:space="preserve">Благодарим Молодежную палату за инициативу, а всех участников – за творчество и активное участие в жизни района!</w:t>
      </w:r>
      <w:r>
        <w:drawing>
          <wp:inline>
            <wp:extent cx="12700" cy="12700"/>
            <wp:effectExtent b="0" l="0" r="0" t="0"/>
            <wp:docPr descr="&lt;/font&gt;&lt;/div&gt;&lt;/p&gt; &lt;br/&gt; &lt;div class=" title="" id="21" name="Picture"/>
            <a:graphic>
              <a:graphicData uri="http://schemas.openxmlformats.org/drawingml/2006/picture">
                <pic:pic>
                  <pic:nvPicPr>
                    <pic:cNvPr descr="https://web.telegram.org/a/blank.8dd283bceccca95a48d8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http://marfino.mos.ru/presscenter/news/detail/12839780.html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Марфино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marfino.mos.ru" TargetMode="External" /><Relationship Type="http://schemas.openxmlformats.org/officeDocument/2006/relationships/hyperlink" Id="rId23" Target="http://marfino.mos.ru/presscenter/news/detail/1283978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arfino.mos.ru" TargetMode="External" /><Relationship Type="http://schemas.openxmlformats.org/officeDocument/2006/relationships/hyperlink" Id="rId23" Target="http://marfino.mos.ru/presscenter/news/detail/1283978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2025-07-18T14:16:57Z</dcterms:created>
  <dcterms:modified xsi:type="dcterms:W3CDTF">2025-07-18T14:16:57Z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