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b08076c92d69bfa860f7d3ca573ff8ebcf6578"/>
    <w:p>
      <w:pPr>
        <w:pStyle w:val="Heading3"/>
      </w:pPr>
      <w:r>
        <w:t xml:space="preserve">12 декабря 2024 года с 12.00 до 16.00 пройдет акция «День открытых дверей для предпринимателей»</w:t>
      </w:r>
    </w:p>
    <w:p>
      <w:pPr>
        <w:pStyle w:val="FirstParagraph"/>
      </w:pPr>
      <w:r>
        <w:t xml:space="preserve">10.12.2024</w:t>
      </w:r>
    </w:p>
    <w:p>
      <w:pPr>
        <w:pStyle w:val="BodyText"/>
      </w:pPr>
      <w:r>
        <w:t xml:space="preserve">Территориальный отдел Управления Федеральной службы по надзору в сфере защиты прав потребителей и благополучия человека по г. Москве в Северо-Восточном АО г. Москвы в целях информирования юридических лиц и индивидуальных предпринимателей</w:t>
      </w:r>
      <w:r>
        <w:t xml:space="preserve"> </w:t>
      </w:r>
      <w:r>
        <w:rPr>
          <w:bCs/>
          <w:b/>
        </w:rPr>
        <w:t xml:space="preserve">12 декабря 2024 года с 12.00 до 16.00 проводит акцию «День открытых дверей для предпринимателей»</w:t>
      </w:r>
      <w:r>
        <w:t xml:space="preserve">.</w:t>
      </w:r>
    </w:p>
    <w:p>
      <w:pPr>
        <w:pStyle w:val="BodyText"/>
      </w:pPr>
      <w:r>
        <w:t xml:space="preserve">Представители бизнес-сообщества смогут получить бесплатную консультационную помощь по вопросам санитарно-эпидемиологического законодательства, законодательства в сфере защиты прав потребителей и технического регулирования, качества и безопасности пищевой продукции, применению санитарных требований к торговой деятельности, порядку претензионного взаимодействия с покупателями, требованиям к маркировке и возврату товара, получения государственных услуг в электронном виде, проведению профилактических визитов, актуальным противоэпидемическим мероприятиям, вакцинации против инфекционных заболеваний и многим другим вопросам. Предварительная запись не требуется.</w:t>
      </w:r>
    </w:p>
    <w:p>
      <w:pPr>
        <w:pStyle w:val="BodyText"/>
      </w:pPr>
      <w:r>
        <w:t xml:space="preserve">День открытых дверей для предпринимателей проводится в Территориальном отделе Управления Федеральной службы по надзору в сфере защиты прав потребителей и благополучия человека по г. Москве в Северо-Восточном АО г. Москвы по адресу: г.Москва, ул. Бажова, д.8. Консультация будет организована в очном режиме и по телефонам.</w:t>
      </w:r>
    </w:p>
    <w:p>
      <w:pPr>
        <w:pStyle w:val="BodyText"/>
      </w:pPr>
      <w:r>
        <w:t xml:space="preserve">Обратившиеся предприниматели получат подробные индивидуальные консультации:</w:t>
      </w:r>
    </w:p>
    <w:p>
      <w:pPr>
        <w:pStyle w:val="BodyText"/>
      </w:pPr>
      <w:r>
        <w:t xml:space="preserve">· по вопросам получения государственных услуг можно обратиться по тел. 8 (499)187-7506,</w:t>
      </w:r>
    </w:p>
    <w:p>
      <w:pPr>
        <w:pStyle w:val="BodyText"/>
      </w:pPr>
      <w:r>
        <w:t xml:space="preserve">По вопросам контроля (надзора):</w:t>
      </w:r>
    </w:p>
    <w:p>
      <w:pPr>
        <w:pStyle w:val="BodyText"/>
      </w:pPr>
      <w:r>
        <w:t xml:space="preserve">· за детскими образовательными организациями, за реализацией товаров для детей и подростков по тел. 8(499)187-0568,</w:t>
      </w:r>
    </w:p>
    <w:p>
      <w:pPr>
        <w:pStyle w:val="BodyText"/>
      </w:pPr>
      <w:r>
        <w:t xml:space="preserve">· за объектами коммунально-бытового обслуживания по тел. 8(499)187-0629,</w:t>
      </w:r>
    </w:p>
    <w:p>
      <w:pPr>
        <w:pStyle w:val="BodyText"/>
      </w:pPr>
      <w:r>
        <w:t xml:space="preserve">· за объектами торговли и общественного питания по тел. 8(495) 602-8971,</w:t>
      </w:r>
    </w:p>
    <w:p>
      <w:pPr>
        <w:pStyle w:val="BodyText"/>
      </w:pPr>
      <w:r>
        <w:t xml:space="preserve">· по вопросам соблюдения законодательства в сфере защиты прав потребителей, технического регулирования и обязательной цифровой маркировке товаров по тел. 8(495) 602-8763,</w:t>
      </w:r>
    </w:p>
    <w:p>
      <w:pPr>
        <w:pStyle w:val="BodyText"/>
      </w:pPr>
      <w:r>
        <w:t xml:space="preserve">· по вопросам соблюдения требований к условиям труда и радиационной безопасности по тел.8(499)187-0608,</w:t>
      </w:r>
    </w:p>
    <w:p>
      <w:pPr>
        <w:pStyle w:val="BodyText"/>
      </w:pPr>
      <w:r>
        <w:t xml:space="preserve">· по вопросам эпидемиологического надзора и биологической безопасности по тел. 8(499)187-1413,</w:t>
      </w:r>
    </w:p>
    <w:p>
      <w:pPr>
        <w:pStyle w:val="BodyText"/>
      </w:pPr>
      <w:r>
        <w:t xml:space="preserve">· по вопросам регистрации обращений и ответов на них по тел. 8(499)187-7506,</w:t>
      </w:r>
    </w:p>
    <w:p>
      <w:pPr>
        <w:pStyle w:val="BodyText"/>
      </w:pPr>
      <w:r>
        <w:t xml:space="preserve">· по юридическим вопросам по тел.8(499)187-0437.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http://marfino.mos.ru/presscenter/news/detail/12710481.html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Марфино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arfino.mos.ru" TargetMode="External" /><Relationship Type="http://schemas.openxmlformats.org/officeDocument/2006/relationships/hyperlink" Id="rId20" Target="http://marfino.mos.ru/presscenter/news/detail/1271048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arfino.mos.ru" TargetMode="External" /><Relationship Type="http://schemas.openxmlformats.org/officeDocument/2006/relationships/hyperlink" Id="rId20" Target="http://marfino.mos.ru/presscenter/news/detail/1271048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2025-06-30T23:43:12Z</dcterms:created>
  <dcterms:modified xsi:type="dcterms:W3CDTF">2025-06-30T23:43:12Z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