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6364018272f748509cb5ad1a7e351b97f3f41"/>
    <w:p>
      <w:pPr>
        <w:pStyle w:val="Heading3"/>
      </w:pPr>
      <w:r>
        <w:t xml:space="preserve">Сотрудники Госавтоинспекции северо-востока столицы приняли участие в акции «Родительский патруль»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rPr>
          <w:iCs/>
          <w:i/>
        </w:rPr>
        <w:t xml:space="preserve">В рамках профилактических мероприятий, приуроченных к началу нового учебного года, сотрудники Госавтоинспекции УВД по СВАО совместно с родителями школьников и учителями провели акцию «Родительский патруль».</w:t>
      </w:r>
    </w:p>
    <w:p>
      <w:pPr>
        <w:pStyle w:val="BodyText"/>
      </w:pPr>
      <w:r>
        <w:t xml:space="preserve">В первые дни нового учебного года сотрудники Госавтоинспекции Северо-Восточного округа столицы вместе с педагогами ГБОУ «Школа №1539» и родителями школьников провели профилактическое мероприятие, направленное на пресечение нарушений пешеходов, следующих в образовательное учреждение.</w:t>
      </w:r>
    </w:p>
    <w:p>
      <w:pPr>
        <w:pStyle w:val="BodyText"/>
      </w:pPr>
      <w:r>
        <w:t xml:space="preserve">Автоинспекторы в очередной раз напомнили детям и взрослым о неукоснительном соблюдении правил дорожного движения, особое внимание уделив правилам перехода проезжей части и безопасному поведению во внутридворовых территориях.</w:t>
      </w:r>
    </w:p>
    <w:p>
      <w:pPr>
        <w:pStyle w:val="BodyText"/>
      </w:pPr>
      <w:r>
        <w:t xml:space="preserve">«Дети не всегда могут предвидеть опасность из-за невнимательности и отсутствия опыта в быстро меняющейся дорожной обстановке, важно научить ребенка правилам безопасности и ответственности за свою жизнь», – отметили в Госавтоинспекции УВД по СВАО ГУ МВД России по г. Москве.</w:t>
      </w:r>
    </w:p>
    <w:p>
      <w:pPr>
        <w:pStyle w:val="BodyText"/>
      </w:pPr>
      <w:r>
        <w:t xml:space="preserve">Участники рейда также провели профилактические беседы с родителями и родственниками школьников, которые привозят ребят в школу на автомобилях. Им напомнили об ответственности водителей за безопасность пассажиров и обязательном использовании детских кресел, а также вручили тематические памятки.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http://marfino.mos.ru/presscenter/news/detail/12555816.html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55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55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2025-04-14T23:54:03Z</dcterms:created>
  <dcterms:modified xsi:type="dcterms:W3CDTF">2025-04-14T23:54:03Z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