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2aff4e3336075e949d4729065a5468735243db"/>
    <w:p>
      <w:pPr>
        <w:pStyle w:val="Heading3"/>
      </w:pPr>
      <w:r>
        <w:t xml:space="preserve">Полицейские Алтуфьевского района Москвы задержали подозреваемую в краже с банковской карты</w:t>
      </w:r>
    </w:p>
    <w:p>
      <w:pPr>
        <w:pStyle w:val="FirstParagraph"/>
      </w:pPr>
      <w:r>
        <w:t xml:space="preserve">23.08.2024</w:t>
      </w:r>
    </w:p>
    <w:p>
      <w:pPr>
        <w:pStyle w:val="BodyText"/>
      </w:pPr>
      <w:r>
        <w:t xml:space="preserve">В дежурную часть с заявлением обратилась 25-летняя жительница столицы. Она сообщила, что несколько месяцев назад представитель банка оформила ей кредитную карту. Спустя некоторое время, через мобильное приложение, девушка увидела, что у нее имеется задолженность по кредиту на сумму более 155 тысяч рублей. При этом полученной картой она не пользовалась.</w:t>
      </w:r>
    </w:p>
    <w:p>
      <w:pPr>
        <w:pStyle w:val="BodyText"/>
      </w:pPr>
      <w:r>
        <w:t xml:space="preserve">Заявительница связалась с сотрудницей и объяснила ситуацию. На протяжении трех месяцев злоумышленница убеждала, что перепутала карты и передала ее кредитку другому человеку, обещая при этом, что банк возместит ущерб. После чего она перестала выходить на связь, а девушка обратилась в полицию.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 установили и задержали подозреваемую. Ей оказалась 19-летняя приезжая. Похищенным злоумышленница распорядилась по своему усмотрению.</w:t>
      </w:r>
    </w:p>
    <w:p>
      <w:pPr>
        <w:pStyle w:val="BodyText"/>
      </w:pPr>
      <w:r>
        <w:t xml:space="preserve">Задержанная пояснила, что из-за возникших финансовых трудностей, она воспользовалась своим служебным положением, и забрала себе кредитную карту, оформленную на имя заявительницы, а ей отдала пустышку.</w:t>
      </w:r>
    </w:p>
    <w:p>
      <w:pPr>
        <w:pStyle w:val="BodyText"/>
      </w:pPr>
      <w:r>
        <w:t xml:space="preserve">По данному факту следствием ОМВД России по Алтуфьевскому району г. Москвы возбуждено уголовное дело по признакам преступления, предусмотренного частью 3 статьи 158 УК РФ «Кража». В отношении подозреваемой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http://marfino.mos.ru/presscenter/news/detail/12534089.html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5340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5340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2025-04-14T23:54:14Z</dcterms:created>
  <dcterms:modified xsi:type="dcterms:W3CDTF">2025-04-14T23:54:14Z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