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b17520245bd3d9209eafc82d67fd5ebf0ea54"/>
    <w:p>
      <w:pPr>
        <w:pStyle w:val="Heading3"/>
      </w:pPr>
      <w: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Сотрудники полиции обратили внимание на женщину, которая неоднократно обращалась в отдел по вопросам миграции ОМВД России по району Бибирево для постановки на миграционный учет по месту пребывания иностранных граждан. В ходе рассмотрения документов у полицейских возникли предположения, что регистрация имеет фиктивный характер.</w:t>
      </w:r>
    </w:p>
    <w:p>
      <w:pPr>
        <w:pStyle w:val="BodyText"/>
      </w:pPr>
      <w:r>
        <w:t xml:space="preserve">Осмотрев квартиру, было установлено, что приезжие там фактически не проживают. Собственница была задержана участковым уполномоченным полиции в той же квартире. 48-летняя москвичка пояснила, что была знакома с иностранцами по работе, и они обратились к ней с просьбой зарегистрировать их по месту пребывания в ее квартире. При этом она не собиралась предоставлять им жилое помещение для проживания.</w:t>
      </w:r>
    </w:p>
    <w:p>
      <w:pPr>
        <w:pStyle w:val="BodyText"/>
      </w:pPr>
      <w:r>
        <w:t xml:space="preserve">Отделом дознания ОМВД по району Бибирево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2025-04-14T23:54:15Z</dcterms:created>
  <dcterms:modified xsi:type="dcterms:W3CDTF">2025-04-14T23:54:15Z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