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b52e236bc4a035298cc78441e806862c495845"/>
    <w:p>
      <w:pPr>
        <w:pStyle w:val="Heading3"/>
      </w:pPr>
      <w:r>
        <w:t xml:space="preserve">График доставки городских доплат к пенсиям, пособий и других социальных выплат в июле 2023</w:t>
      </w:r>
    </w:p>
    <w:p>
      <w:pPr>
        <w:pStyle w:val="FirstParagraph"/>
      </w:pPr>
      <w:r>
        <w:t xml:space="preserve">28.06.2023</w:t>
      </w:r>
    </w:p>
    <w:p>
      <w:pPr>
        <w:pStyle w:val="BodyText"/>
      </w:pPr>
      <w:r>
        <w:t xml:space="preserve">График доставки городских доплат к пенсиям, пособий и других социальных выплат в июле 2023.</w:t>
      </w:r>
      <w:r>
        <w:br/>
      </w:r>
      <w:r>
        <w:br/>
      </w:r>
      <w:r>
        <w:t xml:space="preserve">Управление социальной защитой СВАО опубликовали график социальных выплат. Они будут производиться в период с 3 по 18 число по установленному графику за исключением 7 и 14 июля.</w:t>
      </w:r>
      <w:r>
        <w:br/>
      </w:r>
      <w:r>
        <w:br/>
      </w:r>
      <w:r>
        <w:t xml:space="preserve">7 июля - за 7 и 9 июля</w:t>
      </w:r>
      <w:r>
        <w:br/>
      </w:r>
      <w:r>
        <w:br/>
      </w:r>
      <w:r>
        <w:t xml:space="preserve">14 июля - за 14 и 16 июля</w:t>
      </w:r>
      <w:r>
        <w:br/>
      </w:r>
      <w:r>
        <w:br/>
      </w:r>
      <w:r>
        <w:t xml:space="preserve">В случае отсутствия получателей социальных выплат дома в день доставки денежные средства будут выплачиваться непосредственно</w:t>
      </w:r>
      <w:r>
        <w:br/>
      </w:r>
      <w:r>
        <w:t xml:space="preserve">в отделениях почтовой связи (отделах доставки денежных средств)</w:t>
      </w:r>
      <w:r>
        <w:br/>
      </w:r>
      <w:r>
        <w:t xml:space="preserve">до окончания выплатного периода.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http://marfino.mos.ru/presscenter/news/detail/11682985.html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68298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news/detail/1168298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2025-08-05T21:29:34Z</dcterms:created>
  <dcterms:modified xsi:type="dcterms:W3CDTF">2025-08-05T21:29:34Z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