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35d6661f2890e4d6a7c20a92380bc740e92788"/>
    <w:p>
      <w:pPr>
        <w:pStyle w:val="Heading3"/>
      </w:pPr>
      <w:r>
        <w:t xml:space="preserve">ГБУ «Жилищник района Марфино» приглашает на работу</w:t>
      </w:r>
    </w:p>
    <w:p>
      <w:pPr>
        <w:pStyle w:val="FirstParagraph"/>
      </w:pPr>
      <w:r>
        <w:t xml:space="preserve">27.09.2024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http://marfino.mos.ru/presscenter/aktualno/detail/12587913.html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aktualno/detail/125879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aktualno/detail/125879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2025-04-14T23:46:19Z</dcterms:created>
  <dcterms:modified xsi:type="dcterms:W3CDTF">2025-04-14T23:46:19Z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